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margin" w:tblpY="2746"/>
        <w:tblW w:w="0" w:type="auto"/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7F5F52" w:rsidRPr="00B646B5" w:rsidTr="007F5F52">
        <w:tc>
          <w:tcPr>
            <w:tcW w:w="2357" w:type="dxa"/>
          </w:tcPr>
          <w:p w:rsidR="007F5F52" w:rsidRPr="00B646B5" w:rsidRDefault="007F5F52" w:rsidP="007F5F52">
            <w:pPr>
              <w:jc w:val="center"/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PROBLEMATICA</w:t>
            </w:r>
          </w:p>
        </w:tc>
        <w:tc>
          <w:tcPr>
            <w:tcW w:w="2357" w:type="dxa"/>
          </w:tcPr>
          <w:p w:rsidR="007F5F52" w:rsidRPr="00B646B5" w:rsidRDefault="007F5F52" w:rsidP="007F5F52">
            <w:pPr>
              <w:jc w:val="center"/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ACTIVIDAD</w:t>
            </w:r>
          </w:p>
        </w:tc>
        <w:tc>
          <w:tcPr>
            <w:tcW w:w="2357" w:type="dxa"/>
          </w:tcPr>
          <w:p w:rsidR="007F5F52" w:rsidRPr="00B646B5" w:rsidRDefault="007F5F52" w:rsidP="007F5F52">
            <w:pPr>
              <w:jc w:val="center"/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OBJETIVO</w:t>
            </w:r>
          </w:p>
        </w:tc>
        <w:tc>
          <w:tcPr>
            <w:tcW w:w="2357" w:type="dxa"/>
          </w:tcPr>
          <w:p w:rsidR="007F5F52" w:rsidRPr="00B646B5" w:rsidRDefault="007F5F52" w:rsidP="007F5F52">
            <w:pPr>
              <w:jc w:val="center"/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RESPONSABLES</w:t>
            </w:r>
          </w:p>
        </w:tc>
        <w:tc>
          <w:tcPr>
            <w:tcW w:w="2358" w:type="dxa"/>
          </w:tcPr>
          <w:p w:rsidR="007F5F52" w:rsidRPr="00B646B5" w:rsidRDefault="007F5F52" w:rsidP="007F5F52">
            <w:pPr>
              <w:jc w:val="center"/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RECURSOS</w:t>
            </w:r>
          </w:p>
        </w:tc>
        <w:tc>
          <w:tcPr>
            <w:tcW w:w="2358" w:type="dxa"/>
          </w:tcPr>
          <w:p w:rsidR="007F5F52" w:rsidRPr="00B646B5" w:rsidRDefault="007F5F52" w:rsidP="007F5F52">
            <w:pPr>
              <w:jc w:val="center"/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FECHA</w:t>
            </w:r>
          </w:p>
        </w:tc>
      </w:tr>
      <w:tr w:rsidR="007F5F52" w:rsidRPr="00B646B5" w:rsidTr="007F5F52">
        <w:tc>
          <w:tcPr>
            <w:tcW w:w="2357" w:type="dxa"/>
            <w:vMerge w:val="restart"/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CONTAMINACION AMBIENTAL</w:t>
            </w:r>
          </w:p>
        </w:tc>
        <w:tc>
          <w:tcPr>
            <w:tcW w:w="2357" w:type="dxa"/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Realización del PRAE</w:t>
            </w:r>
          </w:p>
        </w:tc>
        <w:tc>
          <w:tcPr>
            <w:tcW w:w="2357" w:type="dxa"/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Contribuir a la formación de una conciencia ambiental, en la comunidad Educativa San Simón</w:t>
            </w:r>
          </w:p>
        </w:tc>
        <w:tc>
          <w:tcPr>
            <w:tcW w:w="2357" w:type="dxa"/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Docentes</w:t>
            </w:r>
          </w:p>
        </w:tc>
        <w:tc>
          <w:tcPr>
            <w:tcW w:w="2358" w:type="dxa"/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Documentos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Lecturas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Diagnostico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CVS</w:t>
            </w:r>
          </w:p>
        </w:tc>
        <w:tc>
          <w:tcPr>
            <w:tcW w:w="2358" w:type="dxa"/>
          </w:tcPr>
          <w:p w:rsidR="007F5F52" w:rsidRPr="00B646B5" w:rsidRDefault="0078589F" w:rsidP="007F5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Febrero 14 -18.2012</w:t>
            </w:r>
          </w:p>
        </w:tc>
      </w:tr>
      <w:tr w:rsidR="007F5F52" w:rsidRPr="00B646B5" w:rsidTr="007F5F52">
        <w:trPr>
          <w:trHeight w:val="135"/>
        </w:trPr>
        <w:tc>
          <w:tcPr>
            <w:tcW w:w="2357" w:type="dxa"/>
            <w:vMerge/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Estructuración del PRAE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Revisar el documento final del PRAE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Docentes</w:t>
            </w: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Documentos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Lecturas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 xml:space="preserve">Encuestas 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observaciones</w:t>
            </w: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7F5F52" w:rsidRPr="00B646B5" w:rsidRDefault="0078589F" w:rsidP="007F5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Marzo 15-18 -2012</w:t>
            </w:r>
          </w:p>
        </w:tc>
      </w:tr>
      <w:tr w:rsidR="007F5F52" w:rsidRPr="00B646B5" w:rsidTr="007F5F52">
        <w:trPr>
          <w:trHeight w:val="120"/>
        </w:trPr>
        <w:tc>
          <w:tcPr>
            <w:tcW w:w="2357" w:type="dxa"/>
            <w:vMerge/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Conformación del comité ambiental escolar (CAE)</w:t>
            </w: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Convocar y motivar a los estudiantes para la conformación del CAE</w:t>
            </w: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 xml:space="preserve">Estudiantes  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Docentes</w:t>
            </w:r>
          </w:p>
        </w:tc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Talento humano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Fichas de inscripción</w:t>
            </w:r>
          </w:p>
        </w:tc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:rsidR="007F5F52" w:rsidRDefault="0078589F" w:rsidP="007F5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Abril 10-2012</w:t>
            </w:r>
          </w:p>
          <w:p w:rsidR="0078589F" w:rsidRPr="00B646B5" w:rsidRDefault="0078589F" w:rsidP="007F5F52">
            <w:pPr>
              <w:rPr>
                <w:sz w:val="18"/>
                <w:szCs w:val="18"/>
              </w:rPr>
            </w:pPr>
          </w:p>
        </w:tc>
      </w:tr>
      <w:tr w:rsidR="007F5F52" w:rsidRPr="00B646B5" w:rsidTr="007F5F52">
        <w:trPr>
          <w:trHeight w:val="120"/>
        </w:trPr>
        <w:tc>
          <w:tcPr>
            <w:tcW w:w="2357" w:type="dxa"/>
            <w:vMerge/>
            <w:tcBorders>
              <w:bottom w:val="single" w:sz="4" w:space="0" w:color="auto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Capacitación a los estudiantes del CAE</w:t>
            </w: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Definir las diferentes tareas a liderar en el PRAE</w:t>
            </w: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Estudiantes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Docentes</w:t>
            </w:r>
          </w:p>
        </w:tc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Material didáctico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Documentos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encuestas</w:t>
            </w:r>
          </w:p>
        </w:tc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:rsidR="007F5F52" w:rsidRDefault="0078589F" w:rsidP="007F5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Abril 24-2012</w:t>
            </w:r>
          </w:p>
          <w:p w:rsidR="0078589F" w:rsidRPr="00B646B5" w:rsidRDefault="0078589F" w:rsidP="007F5F52">
            <w:pPr>
              <w:rPr>
                <w:sz w:val="18"/>
                <w:szCs w:val="18"/>
              </w:rPr>
            </w:pPr>
          </w:p>
        </w:tc>
      </w:tr>
      <w:tr w:rsidR="007F5F52" w:rsidRPr="00B646B5" w:rsidTr="007F5F52">
        <w:trPr>
          <w:trHeight w:val="270"/>
        </w:trPr>
        <w:tc>
          <w:tcPr>
            <w:tcW w:w="2357" w:type="dxa"/>
            <w:vMerge w:val="restart"/>
            <w:tcBorders>
              <w:top w:val="single" w:sz="4" w:space="0" w:color="auto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INVASION DE RESIDUOS SOLIDOS</w:t>
            </w: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Inauguración del proyecto PRAE</w:t>
            </w: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7F5F52" w:rsidRPr="00B646B5" w:rsidRDefault="007F5F52" w:rsidP="007F5F52">
            <w:pPr>
              <w:jc w:val="both"/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Concientizar a los estudiantes sobre la importancia y el uso de las canecas</w:t>
            </w: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Estudiantes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Docentes</w:t>
            </w:r>
          </w:p>
        </w:tc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Canecas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Carteleras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Pinturas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Rincón  verde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:rsidR="007F5F52" w:rsidRDefault="00344053" w:rsidP="007F5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Agosto 14-2012</w:t>
            </w:r>
          </w:p>
          <w:p w:rsidR="00344053" w:rsidRPr="00B646B5" w:rsidRDefault="00344053" w:rsidP="007F5F52">
            <w:pPr>
              <w:rPr>
                <w:sz w:val="18"/>
                <w:szCs w:val="18"/>
              </w:rPr>
            </w:pPr>
          </w:p>
        </w:tc>
      </w:tr>
      <w:tr w:rsidR="007F5F52" w:rsidRPr="00B646B5" w:rsidTr="007F5F52">
        <w:trPr>
          <w:trHeight w:val="255"/>
        </w:trPr>
        <w:tc>
          <w:tcPr>
            <w:tcW w:w="2357" w:type="dxa"/>
            <w:vMerge/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Ornato</w:t>
            </w: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Crear sentido de pertenencia por el embellecimiento de la Institución Educativa</w:t>
            </w: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Estudiantes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Docentes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Comunidad educativa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Videos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Charlas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Lecturas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Talleres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Jornada de aseo</w:t>
            </w:r>
          </w:p>
        </w:tc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:rsidR="007F5F52" w:rsidRDefault="00344053" w:rsidP="007F5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Mayo 14-18-2012</w:t>
            </w:r>
          </w:p>
          <w:p w:rsidR="00344053" w:rsidRPr="00B646B5" w:rsidRDefault="00344053" w:rsidP="007F5F52">
            <w:pPr>
              <w:rPr>
                <w:sz w:val="18"/>
                <w:szCs w:val="18"/>
              </w:rPr>
            </w:pPr>
          </w:p>
        </w:tc>
      </w:tr>
      <w:tr w:rsidR="007F5F52" w:rsidRPr="00B646B5" w:rsidTr="007F5F52">
        <w:trPr>
          <w:trHeight w:val="1020"/>
        </w:trPr>
        <w:tc>
          <w:tcPr>
            <w:tcW w:w="2357" w:type="dxa"/>
            <w:vMerge/>
            <w:tcBorders>
              <w:bottom w:val="single" w:sz="4" w:space="0" w:color="000000" w:themeColor="text1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 xml:space="preserve">Manejo de residuos sólidos </w:t>
            </w: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Capacitar a la comunidad educativa para crear una cultura del reciclaje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Comunidad educativa</w:t>
            </w:r>
          </w:p>
        </w:tc>
        <w:tc>
          <w:tcPr>
            <w:tcW w:w="235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Talento humano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Talleres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lecturas</w:t>
            </w:r>
          </w:p>
        </w:tc>
        <w:tc>
          <w:tcPr>
            <w:tcW w:w="235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F5F52" w:rsidRDefault="00344053" w:rsidP="007F5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Junio 5-7-2012</w:t>
            </w:r>
          </w:p>
          <w:p w:rsidR="00344053" w:rsidRPr="00B646B5" w:rsidRDefault="00344053" w:rsidP="007F5F52">
            <w:pPr>
              <w:rPr>
                <w:sz w:val="18"/>
                <w:szCs w:val="18"/>
              </w:rPr>
            </w:pPr>
          </w:p>
        </w:tc>
      </w:tr>
      <w:tr w:rsidR="007F5F52" w:rsidRPr="00B646B5" w:rsidTr="007F5F52">
        <w:trPr>
          <w:trHeight w:val="1343"/>
        </w:trPr>
        <w:tc>
          <w:tcPr>
            <w:tcW w:w="2357" w:type="dxa"/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FALTA DE AGUA POTABLE</w:t>
            </w:r>
          </w:p>
        </w:tc>
        <w:tc>
          <w:tcPr>
            <w:tcW w:w="2357" w:type="dxa"/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Ecoturismo</w:t>
            </w:r>
          </w:p>
        </w:tc>
        <w:tc>
          <w:tcPr>
            <w:tcW w:w="2357" w:type="dxa"/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Conocer paisajes naturales y dar un debido cuidado a estos recursos naturales (agua)</w:t>
            </w:r>
          </w:p>
        </w:tc>
        <w:tc>
          <w:tcPr>
            <w:tcW w:w="2357" w:type="dxa"/>
          </w:tcPr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Comité ambiental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Docentes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 w:rsidRPr="00B646B5">
              <w:rPr>
                <w:sz w:val="18"/>
                <w:szCs w:val="18"/>
              </w:rPr>
              <w:t>Padres de familia</w:t>
            </w:r>
          </w:p>
        </w:tc>
        <w:tc>
          <w:tcPr>
            <w:tcW w:w="2358" w:type="dxa"/>
          </w:tcPr>
          <w:p w:rsidR="007F5F52" w:rsidRDefault="007F5F52" w:rsidP="007F5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Guías de campo</w:t>
            </w:r>
          </w:p>
          <w:p w:rsidR="007F5F52" w:rsidRDefault="007F5F52" w:rsidP="007F5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Poblaciones del municipio</w:t>
            </w:r>
          </w:p>
          <w:p w:rsidR="007F5F52" w:rsidRDefault="007F5F52" w:rsidP="007F5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Talento humano</w:t>
            </w:r>
          </w:p>
          <w:p w:rsidR="007F5F52" w:rsidRDefault="007F5F52" w:rsidP="007F5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Transporte</w:t>
            </w:r>
          </w:p>
          <w:p w:rsidR="007F5F52" w:rsidRPr="00B646B5" w:rsidRDefault="007F5F52" w:rsidP="007F5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Recurso económico</w:t>
            </w:r>
          </w:p>
        </w:tc>
        <w:tc>
          <w:tcPr>
            <w:tcW w:w="2358" w:type="dxa"/>
          </w:tcPr>
          <w:p w:rsidR="007F5F52" w:rsidRDefault="00C50587" w:rsidP="007F5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Agosto 30-2012</w:t>
            </w:r>
          </w:p>
          <w:p w:rsidR="00C50587" w:rsidRDefault="00C50587" w:rsidP="007F5F52">
            <w:pPr>
              <w:rPr>
                <w:sz w:val="18"/>
                <w:szCs w:val="18"/>
              </w:rPr>
            </w:pPr>
          </w:p>
          <w:p w:rsidR="00C50587" w:rsidRDefault="00C50587" w:rsidP="007F5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Septiembre 14-2012</w:t>
            </w:r>
          </w:p>
          <w:p w:rsidR="00C50587" w:rsidRDefault="00C50587" w:rsidP="007F5F52">
            <w:pPr>
              <w:rPr>
                <w:sz w:val="18"/>
                <w:szCs w:val="18"/>
              </w:rPr>
            </w:pPr>
          </w:p>
          <w:p w:rsidR="00C50587" w:rsidRDefault="00C50587" w:rsidP="007F5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Octubre 19-2012</w:t>
            </w:r>
          </w:p>
          <w:p w:rsidR="00C50587" w:rsidRPr="00B646B5" w:rsidRDefault="00C50587" w:rsidP="007F5F52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DE3941" w:rsidRPr="00F60450" w:rsidRDefault="007F5F52" w:rsidP="00B646B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 DE ACCION</w:t>
      </w:r>
    </w:p>
    <w:sectPr w:rsidR="00DE3941" w:rsidRPr="00F60450" w:rsidSect="00F6045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D33" w:rsidRDefault="00602D33" w:rsidP="00B646B5">
      <w:pPr>
        <w:spacing w:after="0" w:line="240" w:lineRule="auto"/>
      </w:pPr>
      <w:r>
        <w:separator/>
      </w:r>
    </w:p>
  </w:endnote>
  <w:endnote w:type="continuationSeparator" w:id="0">
    <w:p w:rsidR="00602D33" w:rsidRDefault="00602D33" w:rsidP="00B64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D33" w:rsidRDefault="00602D33" w:rsidP="00B646B5">
      <w:pPr>
        <w:spacing w:after="0" w:line="240" w:lineRule="auto"/>
      </w:pPr>
      <w:r>
        <w:separator/>
      </w:r>
    </w:p>
  </w:footnote>
  <w:footnote w:type="continuationSeparator" w:id="0">
    <w:p w:rsidR="00602D33" w:rsidRDefault="00602D33" w:rsidP="00B646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0450"/>
    <w:rsid w:val="00035A00"/>
    <w:rsid w:val="00335D14"/>
    <w:rsid w:val="00344053"/>
    <w:rsid w:val="003519C7"/>
    <w:rsid w:val="005710FB"/>
    <w:rsid w:val="00602D33"/>
    <w:rsid w:val="0078589F"/>
    <w:rsid w:val="007F5F52"/>
    <w:rsid w:val="008A69B5"/>
    <w:rsid w:val="00A66367"/>
    <w:rsid w:val="00B646B5"/>
    <w:rsid w:val="00C50587"/>
    <w:rsid w:val="00DE3941"/>
    <w:rsid w:val="00EF046B"/>
    <w:rsid w:val="00F6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94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604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B646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646B5"/>
  </w:style>
  <w:style w:type="paragraph" w:styleId="Piedepgina">
    <w:name w:val="footer"/>
    <w:basedOn w:val="Normal"/>
    <w:link w:val="PiedepginaCar"/>
    <w:uiPriority w:val="99"/>
    <w:semiHidden/>
    <w:unhideWhenUsed/>
    <w:rsid w:val="00B646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646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0EAD9-94A0-4813-80E9-67321B033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HENAO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HENAO</dc:creator>
  <cp:keywords/>
  <dc:description/>
  <cp:lastModifiedBy>Usuario</cp:lastModifiedBy>
  <cp:revision>6</cp:revision>
  <dcterms:created xsi:type="dcterms:W3CDTF">2012-08-02T21:12:00Z</dcterms:created>
  <dcterms:modified xsi:type="dcterms:W3CDTF">2012-08-03T01:20:00Z</dcterms:modified>
</cp:coreProperties>
</file>